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Título de la sesión detonadora</w:t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Línea temática</w:t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Datos de autoría</w:t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Nombre y apellidos 1</w:t>
      </w:r>
    </w:p>
    <w:p w:rsidR="00000000" w:rsidDel="00000000" w:rsidP="00000000" w:rsidRDefault="00000000" w:rsidRPr="00000000" w14:paraId="00000006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Institución de adscripción</w:t>
      </w:r>
    </w:p>
    <w:p w:rsidR="00000000" w:rsidDel="00000000" w:rsidP="00000000" w:rsidRDefault="00000000" w:rsidRPr="00000000" w14:paraId="00000007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Correo electrónico y teléfono de contacto</w:t>
      </w:r>
    </w:p>
    <w:p w:rsidR="00000000" w:rsidDel="00000000" w:rsidP="00000000" w:rsidRDefault="00000000" w:rsidRPr="00000000" w14:paraId="00000008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Nombre y apellidos 2</w:t>
      </w:r>
    </w:p>
    <w:p w:rsidR="00000000" w:rsidDel="00000000" w:rsidP="00000000" w:rsidRDefault="00000000" w:rsidRPr="00000000" w14:paraId="0000000A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Institución de adscripción</w:t>
      </w:r>
    </w:p>
    <w:p w:rsidR="00000000" w:rsidDel="00000000" w:rsidP="00000000" w:rsidRDefault="00000000" w:rsidRPr="00000000" w14:paraId="0000000B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Correo electrónico y teléfono de contacto</w:t>
      </w:r>
    </w:p>
    <w:p w:rsidR="00000000" w:rsidDel="00000000" w:rsidP="00000000" w:rsidRDefault="00000000" w:rsidRPr="00000000" w14:paraId="0000000C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Nombre y apellidos 3</w:t>
      </w:r>
    </w:p>
    <w:p w:rsidR="00000000" w:rsidDel="00000000" w:rsidP="00000000" w:rsidRDefault="00000000" w:rsidRPr="00000000" w14:paraId="0000000E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Institución de adscripción</w:t>
      </w:r>
    </w:p>
    <w:p w:rsidR="00000000" w:rsidDel="00000000" w:rsidP="00000000" w:rsidRDefault="00000000" w:rsidRPr="00000000" w14:paraId="0000000F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Correo electrónico y teléfono de contacto</w:t>
      </w:r>
    </w:p>
    <w:p w:rsidR="00000000" w:rsidDel="00000000" w:rsidP="00000000" w:rsidRDefault="00000000" w:rsidRPr="00000000" w14:paraId="0000001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center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Fecha</w:t>
      </w:r>
    </w:p>
    <w:p w:rsidR="00000000" w:rsidDel="00000000" w:rsidP="00000000" w:rsidRDefault="00000000" w:rsidRPr="00000000" w14:paraId="0000001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rPr>
          <w:b w:val="1"/>
          <w:color w:val="6fa8d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rPr>
          <w:b w:val="1"/>
          <w:color w:val="6fa8d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rPr>
          <w:b w:val="1"/>
          <w:color w:val="6fa8d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rPr>
          <w:b w:val="1"/>
          <w:color w:val="6fa8d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rPr>
          <w:b w:val="1"/>
          <w:color w:val="6fa8d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rPr>
          <w:b w:val="1"/>
          <w:color w:val="6fa8d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rPr>
          <w:b w:val="1"/>
          <w:color w:val="6fa8d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rPr>
          <w:b w:val="1"/>
          <w:color w:val="6fa8d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rPr>
          <w:b w:val="1"/>
          <w:color w:val="6fa8d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rPr>
          <w:i w:val="1"/>
          <w:color w:val="6fa8dc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b w:val="1"/>
          <w:i w:val="1"/>
          <w:color w:val="6fa8dc"/>
          <w:sz w:val="24"/>
          <w:szCs w:val="24"/>
          <w:rtl w:val="0"/>
        </w:rPr>
        <w:t xml:space="preserve">Formato: </w:t>
      </w:r>
      <w:r w:rsidDel="00000000" w:rsidR="00000000" w:rsidRPr="00000000">
        <w:rPr>
          <w:i w:val="1"/>
          <w:color w:val="6fa8dc"/>
          <w:sz w:val="24"/>
          <w:szCs w:val="24"/>
          <w:rtl w:val="0"/>
        </w:rPr>
        <w:t xml:space="preserve">Letra Arial 12, interlineado 1.5</w:t>
      </w:r>
    </w:p>
    <w:p w:rsidR="00000000" w:rsidDel="00000000" w:rsidP="00000000" w:rsidRDefault="00000000" w:rsidRPr="00000000" w14:paraId="0000001E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Resumen</w:t>
      </w:r>
      <w:r w:rsidDel="00000000" w:rsidR="00000000" w:rsidRPr="00000000">
        <w:rPr>
          <w:color w:val="6d9eeb"/>
          <w:sz w:val="24"/>
          <w:szCs w:val="24"/>
          <w:rtl w:val="0"/>
        </w:rPr>
        <w:t xml:space="preserve"> (extensión 100 a 150 palabras).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Con problematización, idea provocadora, una síntesis de la revisión de artículos especializados a favor y en contra y termina con una pregunta detonadora.</w:t>
      </w:r>
    </w:p>
    <w:p w:rsidR="00000000" w:rsidDel="00000000" w:rsidP="00000000" w:rsidRDefault="00000000" w:rsidRPr="00000000" w14:paraId="00000021">
      <w:pPr>
        <w:spacing w:line="360" w:lineRule="auto"/>
        <w:rPr>
          <w:color w:val="99999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Palabras clave </w:t>
      </w:r>
      <w:r w:rsidDel="00000000" w:rsidR="00000000" w:rsidRPr="00000000">
        <w:rPr>
          <w:color w:val="6d9eeb"/>
          <w:sz w:val="24"/>
          <w:szCs w:val="24"/>
          <w:rtl w:val="0"/>
        </w:rPr>
        <w:t xml:space="preserve">(entre 3 y 5).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rPr>
          <w:color w:val="6d9eeb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Problematización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6d9eeb"/>
          <w:sz w:val="24"/>
          <w:szCs w:val="24"/>
          <w:rtl w:val="0"/>
        </w:rPr>
        <w:t xml:space="preserve">(extensión 100 a 150 palabras).</w:t>
      </w:r>
    </w:p>
    <w:p w:rsidR="00000000" w:rsidDel="00000000" w:rsidP="00000000" w:rsidRDefault="00000000" w:rsidRPr="00000000" w14:paraId="00000025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 presenta una situación, producto, proceso o herramienta de educación media superior a distancia, haciendo evidente que hay al menos dos puntos de vista contrarios al respecto. Se presenta una idea provocadora relacionada.</w:t>
      </w:r>
    </w:p>
    <w:p w:rsidR="00000000" w:rsidDel="00000000" w:rsidP="00000000" w:rsidRDefault="00000000" w:rsidRPr="00000000" w14:paraId="00000026">
      <w:pPr>
        <w:spacing w:line="360" w:lineRule="auto"/>
        <w:rPr>
          <w:color w:val="b7b7b7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rPr>
          <w:color w:val="6d9eeb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Argumentos a favor y en contra </w:t>
      </w:r>
      <w:r w:rsidDel="00000000" w:rsidR="00000000" w:rsidRPr="00000000">
        <w:rPr>
          <w:color w:val="6d9eeb"/>
          <w:sz w:val="24"/>
          <w:szCs w:val="24"/>
          <w:rtl w:val="0"/>
        </w:rPr>
        <w:t xml:space="preserve">(extensión 400 a 500 palabras).</w:t>
      </w:r>
    </w:p>
    <w:p w:rsidR="00000000" w:rsidDel="00000000" w:rsidP="00000000" w:rsidRDefault="00000000" w:rsidRPr="00000000" w14:paraId="00000028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 presenta una síntesis de al menos dos artículos a favor y dos en contra, publicados entre 2021 y 2023, que evidencian las controversias que hay respecto de lo que el trabajo aborda. Refiere las fuentes usando formato APA 7a. edición.   </w:t>
      </w:r>
    </w:p>
    <w:p w:rsidR="00000000" w:rsidDel="00000000" w:rsidP="00000000" w:rsidRDefault="00000000" w:rsidRPr="00000000" w14:paraId="00000029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rPr>
          <w:color w:val="b7b7b7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Preguntas detonadoras</w:t>
      </w:r>
      <w:r w:rsidDel="00000000" w:rsidR="00000000" w:rsidRPr="00000000">
        <w:rPr>
          <w:color w:val="6d9eeb"/>
          <w:sz w:val="24"/>
          <w:szCs w:val="24"/>
          <w:rtl w:val="0"/>
        </w:rPr>
        <w:t xml:space="preserve"> (extensión 100 a 150 palabras).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jc w:val="both"/>
        <w:rPr>
          <w:sz w:val="24"/>
          <w:szCs w:val="24"/>
          <w:highlight w:val="yellow"/>
        </w:rPr>
      </w:pPr>
      <w:r w:rsidDel="00000000" w:rsidR="00000000" w:rsidRPr="00000000">
        <w:rPr>
          <w:sz w:val="24"/>
          <w:szCs w:val="24"/>
          <w:rtl w:val="0"/>
        </w:rPr>
        <w:t xml:space="preserve">Termina señalando las preguntas que presenta en la parte final de su presentación, para promover la discusión con el público asistente.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rPr>
          <w:color w:val="b7b7b7"/>
          <w:sz w:val="24"/>
          <w:szCs w:val="24"/>
        </w:rPr>
      </w:pPr>
      <w:bookmarkStart w:colFirst="0" w:colLast="0" w:name="_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Referencias</w:t>
      </w:r>
    </w:p>
    <w:p w:rsidR="00000000" w:rsidDel="00000000" w:rsidP="00000000" w:rsidRDefault="00000000" w:rsidRPr="00000000" w14:paraId="0000002F">
      <w:pPr>
        <w:spacing w:line="360" w:lineRule="auto"/>
        <w:jc w:val="both"/>
        <w:rPr>
          <w:color w:val="b7b7b7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 presentan al menos cuatro referencias publicadas en los pasados tres años (2021 a 2023) usando formato APA 7a. edición que deben estar mencionadas en el cuerpo del texto. Aquí debe aparecer la totalidad de fuentes mencionadas en el cuerpo del texto.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pgSz w:h="15840" w:w="12240" w:orient="portrait"/>
      <w:pgMar w:bottom="1417" w:top="1417" w:left="1701" w:right="1701" w:header="215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-1952624</wp:posOffset>
          </wp:positionH>
          <wp:positionV relativeFrom="paragraph">
            <wp:posOffset>-133349</wp:posOffset>
          </wp:positionV>
          <wp:extent cx="10021598" cy="730879"/>
          <wp:effectExtent b="0" l="0" r="0" t="0"/>
          <wp:wrapNone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21598" cy="730879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-1080134</wp:posOffset>
          </wp:positionH>
          <wp:positionV relativeFrom="paragraph">
            <wp:posOffset>-1358264</wp:posOffset>
          </wp:positionV>
          <wp:extent cx="7772400" cy="1517531"/>
          <wp:effectExtent b="0" l="0" r="0" t="0"/>
          <wp:wrapSquare wrapText="bothSides" distB="0" distT="0" distL="114300" distR="114300"/>
          <wp:docPr id="1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72400" cy="151753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144000" cy="5143500"/>
          <wp:effectExtent b="0" l="0" r="0" t="0"/>
          <wp:wrapNone/>
          <wp:docPr descr="Logo-Coloquio-Nacional" id="3" name="image1.png"/>
          <a:graphic>
            <a:graphicData uri="http://schemas.openxmlformats.org/drawingml/2006/picture">
              <pic:pic>
                <pic:nvPicPr>
                  <pic:cNvPr descr="Logo-Coloquio-Nacional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44000" cy="51435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720.0pt;height:405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-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3.xml"/><Relationship Id="rId8" Type="http://schemas.openxmlformats.org/officeDocument/2006/relationships/header" Target="header2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